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A2" w:rsidRPr="001A7F41" w:rsidRDefault="00BE4CA2" w:rsidP="00407C4A">
      <w:pPr>
        <w:pStyle w:val="10"/>
        <w:keepNext/>
        <w:shd w:val="clear" w:color="auto" w:fill="auto"/>
        <w:spacing w:before="0" w:after="0" w:line="240" w:lineRule="auto"/>
        <w:ind w:left="4140" w:hanging="5400"/>
        <w:rPr>
          <w:rStyle w:val="1"/>
          <w:color w:val="000000"/>
          <w:sz w:val="28"/>
          <w:szCs w:val="28"/>
        </w:rPr>
      </w:pPr>
      <w:r>
        <w:rPr>
          <w:sz w:val="30"/>
        </w:rPr>
        <w:t xml:space="preserve"> </w:t>
      </w:r>
      <w:r>
        <w:rPr>
          <w:rStyle w:val="1"/>
          <w:color w:val="000000"/>
          <w:sz w:val="28"/>
          <w:szCs w:val="28"/>
        </w:rPr>
        <w:t xml:space="preserve">                                                                            «Утверждаю»</w:t>
      </w:r>
    </w:p>
    <w:p w:rsidR="00BE4CA2" w:rsidRDefault="00BE4CA2" w:rsidP="00407C4A">
      <w:pPr>
        <w:pStyle w:val="10"/>
        <w:keepNext/>
        <w:shd w:val="clear" w:color="auto" w:fill="auto"/>
        <w:spacing w:before="0" w:after="0" w:line="240" w:lineRule="auto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                                                    Директор ООО «Автошкола Мега-Авто»</w:t>
      </w:r>
    </w:p>
    <w:p w:rsidR="00BE4CA2" w:rsidRDefault="00BE4CA2" w:rsidP="00407C4A">
      <w:pPr>
        <w:pStyle w:val="10"/>
        <w:keepNext/>
        <w:shd w:val="clear" w:color="auto" w:fill="auto"/>
        <w:spacing w:before="0" w:after="0" w:line="240" w:lineRule="auto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                                                            __________ Василевский А.О.</w:t>
      </w:r>
    </w:p>
    <w:p w:rsidR="00BE4CA2" w:rsidRDefault="00BE4CA2" w:rsidP="00407C4A">
      <w:pPr>
        <w:pStyle w:val="10"/>
        <w:keepNext/>
        <w:shd w:val="clear" w:color="auto" w:fill="auto"/>
        <w:spacing w:before="0" w:after="0" w:line="240" w:lineRule="auto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 xml:space="preserve">                                                                «___»__________20__г.</w:t>
      </w:r>
    </w:p>
    <w:p w:rsidR="00BE4CA2" w:rsidRDefault="00BE4CA2">
      <w:pPr>
        <w:spacing w:after="118" w:line="265" w:lineRule="auto"/>
        <w:ind w:left="10" w:right="115" w:hanging="10"/>
        <w:jc w:val="center"/>
        <w:rPr>
          <w:sz w:val="30"/>
        </w:rPr>
      </w:pPr>
    </w:p>
    <w:p w:rsidR="00BE4CA2" w:rsidRDefault="00BE4CA2">
      <w:pPr>
        <w:spacing w:after="118" w:line="265" w:lineRule="auto"/>
        <w:ind w:left="10" w:right="115" w:hanging="10"/>
        <w:jc w:val="center"/>
        <w:rPr>
          <w:sz w:val="30"/>
        </w:rPr>
      </w:pPr>
    </w:p>
    <w:p w:rsidR="00BE4CA2" w:rsidRDefault="00BE4CA2">
      <w:pPr>
        <w:spacing w:after="118" w:line="265" w:lineRule="auto"/>
        <w:ind w:left="10" w:right="115" w:hanging="10"/>
        <w:jc w:val="center"/>
        <w:rPr>
          <w:sz w:val="30"/>
        </w:rPr>
      </w:pPr>
    </w:p>
    <w:p w:rsidR="00BE4CA2" w:rsidRDefault="00BE4CA2">
      <w:pPr>
        <w:spacing w:after="118" w:line="265" w:lineRule="auto"/>
        <w:ind w:left="10" w:right="115" w:hanging="10"/>
        <w:jc w:val="center"/>
        <w:rPr>
          <w:sz w:val="30"/>
        </w:rPr>
      </w:pPr>
    </w:p>
    <w:p w:rsidR="00BE4CA2" w:rsidRDefault="00BE4CA2">
      <w:pPr>
        <w:spacing w:after="118" w:line="265" w:lineRule="auto"/>
        <w:ind w:left="10" w:right="115" w:hanging="10"/>
        <w:jc w:val="center"/>
        <w:rPr>
          <w:sz w:val="30"/>
        </w:rPr>
      </w:pPr>
    </w:p>
    <w:p w:rsidR="00BE4CA2" w:rsidRDefault="00BE4CA2">
      <w:pPr>
        <w:spacing w:after="118" w:line="265" w:lineRule="auto"/>
        <w:ind w:left="10" w:right="115" w:hanging="10"/>
        <w:jc w:val="center"/>
        <w:rPr>
          <w:sz w:val="30"/>
        </w:rPr>
      </w:pPr>
    </w:p>
    <w:p w:rsidR="00BE4CA2" w:rsidRDefault="00BE4CA2">
      <w:pPr>
        <w:spacing w:after="118" w:line="265" w:lineRule="auto"/>
        <w:ind w:left="10" w:right="115" w:hanging="10"/>
        <w:jc w:val="center"/>
        <w:rPr>
          <w:sz w:val="30"/>
        </w:rPr>
      </w:pPr>
    </w:p>
    <w:p w:rsidR="00BE4CA2" w:rsidRPr="00407C4A" w:rsidRDefault="00BE4CA2">
      <w:pPr>
        <w:spacing w:after="118" w:line="265" w:lineRule="auto"/>
        <w:ind w:left="10" w:right="115" w:hanging="10"/>
        <w:jc w:val="center"/>
        <w:rPr>
          <w:sz w:val="52"/>
          <w:szCs w:val="52"/>
        </w:rPr>
      </w:pPr>
      <w:r w:rsidRPr="00407C4A">
        <w:rPr>
          <w:sz w:val="52"/>
          <w:szCs w:val="52"/>
        </w:rPr>
        <w:t>ПОЛОЖЕНИЕ</w:t>
      </w:r>
    </w:p>
    <w:p w:rsidR="00BE4CA2" w:rsidRPr="00407C4A" w:rsidRDefault="00BE4CA2" w:rsidP="00407C4A">
      <w:pPr>
        <w:spacing w:after="156" w:line="265" w:lineRule="auto"/>
        <w:ind w:left="10" w:right="108" w:hanging="10"/>
        <w:jc w:val="center"/>
        <w:rPr>
          <w:sz w:val="32"/>
          <w:szCs w:val="32"/>
        </w:rPr>
      </w:pPr>
      <w:r w:rsidRPr="00407C4A">
        <w:rPr>
          <w:sz w:val="32"/>
          <w:szCs w:val="32"/>
        </w:rPr>
        <w:t>О ПОРЯДКЕ ОФОРМЛЕНИЯ ВОЗНИКНОВЕНИЯ,</w:t>
      </w:r>
    </w:p>
    <w:p w:rsidR="00BE4CA2" w:rsidRPr="00407C4A" w:rsidRDefault="00BE4CA2" w:rsidP="00407C4A">
      <w:pPr>
        <w:spacing w:after="135" w:line="265" w:lineRule="auto"/>
        <w:ind w:left="10" w:right="122" w:hanging="1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ПРИОСТАНОВЛЕНИЯ </w:t>
      </w:r>
      <w:r w:rsidRPr="00407C4A">
        <w:rPr>
          <w:sz w:val="32"/>
          <w:szCs w:val="32"/>
        </w:rPr>
        <w:t xml:space="preserve"> И ПРЕКРАЩЕНИЯ ОТНОШЕНИЙ</w:t>
      </w:r>
    </w:p>
    <w:p w:rsidR="00BE4CA2" w:rsidRPr="00407C4A" w:rsidRDefault="00BE4CA2" w:rsidP="00407C4A">
      <w:pPr>
        <w:spacing w:after="156" w:line="265" w:lineRule="auto"/>
        <w:ind w:left="10" w:right="122" w:hanging="10"/>
        <w:jc w:val="center"/>
        <w:rPr>
          <w:sz w:val="32"/>
          <w:szCs w:val="32"/>
        </w:rPr>
      </w:pPr>
      <w:r w:rsidRPr="00407C4A">
        <w:rPr>
          <w:sz w:val="32"/>
          <w:szCs w:val="32"/>
        </w:rPr>
        <w:t>МЕЖДУ</w:t>
      </w:r>
    </w:p>
    <w:p w:rsidR="00BE4CA2" w:rsidRPr="00407C4A" w:rsidRDefault="00BE4CA2" w:rsidP="00407C4A">
      <w:pPr>
        <w:spacing w:after="156" w:line="265" w:lineRule="auto"/>
        <w:ind w:left="10" w:right="122" w:hanging="10"/>
        <w:jc w:val="center"/>
        <w:rPr>
          <w:sz w:val="32"/>
          <w:szCs w:val="32"/>
        </w:rPr>
      </w:pPr>
      <w:r w:rsidRPr="00407C4A">
        <w:rPr>
          <w:sz w:val="32"/>
          <w:szCs w:val="32"/>
        </w:rPr>
        <w:t xml:space="preserve">ОБРАЗОВАТЕЛЬНЫМ ПОДРАЗДЕЛЕНИЕМ </w:t>
      </w:r>
    </w:p>
    <w:p w:rsidR="00BE4CA2" w:rsidRDefault="00BE4CA2" w:rsidP="00407C4A">
      <w:pPr>
        <w:spacing w:after="5928" w:line="265" w:lineRule="auto"/>
        <w:ind w:left="10" w:right="137" w:hanging="10"/>
        <w:jc w:val="center"/>
      </w:pPr>
      <w:r w:rsidRPr="00407C4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407C4A">
        <w:rPr>
          <w:sz w:val="32"/>
          <w:szCs w:val="32"/>
        </w:rPr>
        <w:t>«</w:t>
      </w:r>
      <w:r>
        <w:rPr>
          <w:sz w:val="32"/>
          <w:szCs w:val="32"/>
        </w:rPr>
        <w:t>ООО</w:t>
      </w:r>
      <w:r w:rsidRPr="00407C4A">
        <w:rPr>
          <w:sz w:val="32"/>
          <w:szCs w:val="32"/>
        </w:rPr>
        <w:t xml:space="preserve"> </w:t>
      </w:r>
      <w:r w:rsidRPr="00407C4A">
        <w:rPr>
          <w:rStyle w:val="1"/>
          <w:sz w:val="32"/>
          <w:szCs w:val="32"/>
        </w:rPr>
        <w:t>Автошкола Мега-Авто</w:t>
      </w:r>
      <w:r w:rsidRPr="00407C4A">
        <w:rPr>
          <w:sz w:val="32"/>
          <w:szCs w:val="32"/>
        </w:rPr>
        <w:t>»</w:t>
      </w:r>
      <w:r w:rsidRPr="001B1661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95" o:spid="_x0000_i1026" type="#_x0000_t75" style="width:.75pt;height:.75pt;visibility:visible">
            <v:imagedata r:id="rId5" o:title=""/>
          </v:shape>
        </w:pict>
      </w:r>
      <w:r>
        <w:rPr>
          <w:noProof/>
          <w:sz w:val="32"/>
          <w:szCs w:val="32"/>
        </w:rPr>
        <w:t xml:space="preserve"> </w:t>
      </w:r>
      <w:r>
        <w:rPr>
          <w:sz w:val="32"/>
          <w:szCs w:val="32"/>
        </w:rPr>
        <w:t xml:space="preserve">и </w:t>
      </w:r>
      <w:r w:rsidRPr="00407C4A">
        <w:rPr>
          <w:sz w:val="32"/>
          <w:szCs w:val="32"/>
        </w:rPr>
        <w:t xml:space="preserve"> </w:t>
      </w:r>
      <w:r>
        <w:rPr>
          <w:sz w:val="32"/>
          <w:szCs w:val="32"/>
        </w:rPr>
        <w:t>обучающимися и (или) родителями (законными представителями) несовершеннолетних обучающихся</w:t>
      </w:r>
    </w:p>
    <w:p w:rsidR="00BE4CA2" w:rsidRPr="00407C4A" w:rsidRDefault="00BE4CA2" w:rsidP="00407C4A">
      <w:pPr>
        <w:tabs>
          <w:tab w:val="left" w:pos="2955"/>
        </w:tabs>
        <w:spacing w:after="187" w:line="259" w:lineRule="auto"/>
        <w:ind w:left="319" w:right="0" w:hanging="1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г.Полевской</w:t>
      </w:r>
    </w:p>
    <w:p w:rsidR="00BE4CA2" w:rsidRDefault="00BE4CA2">
      <w:pPr>
        <w:spacing w:after="134" w:line="259" w:lineRule="auto"/>
        <w:ind w:left="10" w:hanging="10"/>
        <w:jc w:val="center"/>
      </w:pPr>
    </w:p>
    <w:p w:rsidR="00BE4CA2" w:rsidRDefault="00BE4CA2">
      <w:pPr>
        <w:spacing w:after="134" w:line="259" w:lineRule="auto"/>
        <w:ind w:left="10" w:hanging="10"/>
        <w:jc w:val="center"/>
      </w:pPr>
    </w:p>
    <w:p w:rsidR="00BE4CA2" w:rsidRDefault="00BE4CA2">
      <w:pPr>
        <w:spacing w:after="134" w:line="259" w:lineRule="auto"/>
        <w:ind w:left="10" w:hanging="10"/>
        <w:jc w:val="center"/>
      </w:pPr>
    </w:p>
    <w:p w:rsidR="00BE4CA2" w:rsidRPr="00AB6F38" w:rsidRDefault="00BE4CA2">
      <w:pPr>
        <w:spacing w:after="134" w:line="259" w:lineRule="auto"/>
        <w:ind w:left="10" w:right="29" w:hanging="10"/>
        <w:jc w:val="center"/>
        <w:rPr>
          <w:b/>
          <w:sz w:val="32"/>
          <w:szCs w:val="32"/>
        </w:rPr>
      </w:pPr>
      <w:r w:rsidRPr="00AB6F38">
        <w:rPr>
          <w:b/>
          <w:sz w:val="32"/>
          <w:szCs w:val="32"/>
        </w:rPr>
        <w:t>1. Общие положения</w:t>
      </w:r>
    </w:p>
    <w:p w:rsidR="00BE4CA2" w:rsidRDefault="00BE4CA2">
      <w:pPr>
        <w:ind w:left="14" w:right="50" w:firstLine="50"/>
      </w:pPr>
      <w:r>
        <w:rPr>
          <w:noProof/>
        </w:rPr>
        <w:t xml:space="preserve">1.1.     </w:t>
      </w:r>
      <w:r>
        <w:t>Настоящее Положение разработано в соответствии с Федеральным Законом от 29 декабря 2012г. № 273-ФЗ «Об образовании в Российской Федерации», Приказом Министерства просвещения от 26 августа 2020 г. № 438 «Об утверждении Порядка организации и осуществления образовательной деятельности по основным программам профессионального обучения», иными нормативными актами Российской Федерации и Свердловской области, Положением об образовательном подразделении ООО «Автошкола Мега-Авто», с целью регулирования порядка оформления возникновения, изменения и прекращения отношений между ООО «Автошкола Мега-Авто» и обучающимися, обеспечения высокого качества оказываемых услуг.</w:t>
      </w:r>
    </w:p>
    <w:p w:rsidR="00BE4CA2" w:rsidRDefault="00BE4CA2">
      <w:pPr>
        <w:spacing w:after="143"/>
        <w:ind w:left="14" w:right="50" w:firstLine="58"/>
      </w:pPr>
      <w:r>
        <w:t>1.2.</w:t>
      </w:r>
      <w:r>
        <w:rPr>
          <w:vertAlign w:val="superscript"/>
        </w:rPr>
        <w:t xml:space="preserve"> </w:t>
      </w:r>
      <w:r>
        <w:t xml:space="preserve"> Настоящее Положение определяет порядок оформления возникновения, </w:t>
      </w:r>
      <w:r>
        <w:rPr>
          <w:noProof/>
        </w:rPr>
        <w:pict>
          <v:shape id="Picture 2022" o:spid="_x0000_i1027" type="#_x0000_t75" style="width:.75pt;height:.75pt;visibility:visible">
            <v:imagedata r:id="rId6" o:title=""/>
          </v:shape>
        </w:pict>
      </w:r>
      <w:r>
        <w:t xml:space="preserve">изменения и прекращения отношений между образовательным подразделением ООО «Автошкола Мега-Авто» (далее </w:t>
      </w:r>
      <w:r>
        <w:rPr>
          <w:noProof/>
        </w:rPr>
        <w:pict>
          <v:shape id="Picture 2023" o:spid="_x0000_i1028" type="#_x0000_t75" style="width:.75pt;height:.75pt;visibility:visible">
            <v:imagedata r:id="rId7" o:title=""/>
          </v:shape>
        </w:pict>
      </w:r>
      <w:r>
        <w:t>Образовательное подразделение) и обучающимися и (или) родителями (законными представителями несовершеннолетних обучающихся).</w:t>
      </w:r>
    </w:p>
    <w:p w:rsidR="00BE4CA2" w:rsidRDefault="00BE4CA2">
      <w:pPr>
        <w:spacing w:after="675"/>
        <w:ind w:left="17" w:right="50"/>
      </w:pPr>
      <w:r>
        <w:rPr>
          <w:noProof/>
        </w:rPr>
        <w:t>1</w:t>
      </w:r>
      <w:r>
        <w:t>.3. Положение является локальным актом ООО «Автошкола Мега-Авто», утверждено приказом директора, его действие распространяется на всех работников и обучающихся в Образовательном подразделении.</w:t>
      </w:r>
      <w:r>
        <w:rPr>
          <w:noProof/>
        </w:rPr>
        <w:pict>
          <v:shape id="Picture 2025" o:spid="_x0000_i1029" type="#_x0000_t75" style="width:.75pt;height:.75pt;visibility:visible">
            <v:imagedata r:id="rId8" o:title=""/>
          </v:shape>
        </w:pict>
      </w:r>
    </w:p>
    <w:p w:rsidR="00BE4CA2" w:rsidRDefault="00BE4CA2">
      <w:pPr>
        <w:spacing w:after="0" w:line="265" w:lineRule="auto"/>
        <w:ind w:left="10" w:right="108" w:hanging="10"/>
        <w:jc w:val="center"/>
        <w:rPr>
          <w:b/>
          <w:sz w:val="32"/>
          <w:szCs w:val="32"/>
        </w:rPr>
      </w:pPr>
      <w:r w:rsidRPr="00AB6F38">
        <w:rPr>
          <w:b/>
          <w:sz w:val="32"/>
          <w:szCs w:val="32"/>
        </w:rPr>
        <w:t>2. Возникновение образовательных отношений</w:t>
      </w:r>
    </w:p>
    <w:p w:rsidR="00BE4CA2" w:rsidRPr="00AB6F38" w:rsidRDefault="00BE4CA2">
      <w:pPr>
        <w:spacing w:after="0" w:line="265" w:lineRule="auto"/>
        <w:ind w:left="10" w:right="108" w:hanging="10"/>
        <w:jc w:val="center"/>
        <w:rPr>
          <w:b/>
          <w:sz w:val="32"/>
          <w:szCs w:val="32"/>
        </w:rPr>
      </w:pPr>
    </w:p>
    <w:p w:rsidR="00BE4CA2" w:rsidRDefault="00BE4CA2">
      <w:pPr>
        <w:spacing w:after="75" w:line="259" w:lineRule="auto"/>
        <w:ind w:left="14" w:right="0" w:firstLine="0"/>
        <w:jc w:val="left"/>
      </w:pPr>
      <w:r>
        <w:rPr>
          <w:noProof/>
        </w:rPr>
        <w:t>2.1. Основанием для возникновения образовательных отношений является приказ</w:t>
      </w:r>
    </w:p>
    <w:p w:rsidR="00BE4CA2" w:rsidRDefault="00BE4CA2">
      <w:pPr>
        <w:ind w:left="17" w:right="50"/>
      </w:pPr>
      <w:r>
        <w:t>директора ООО «Автошкола Мега-Авто» о приеме лица на обучение (далее -приказ).                                                                                                                                   2.2. Изданию приказа предшествует принятие заявления от лица, желающего пройти обучение (его законного представителя) и заключение договора на оказание платных образовательных услуг. В случае, если пройти обучение желает лицо, не достигшее совершеннолетия, заключается трехсторонний договор на оказание платных образовательных услуг.</w:t>
      </w:r>
    </w:p>
    <w:p w:rsidR="00BE4CA2" w:rsidRDefault="00BE4CA2">
      <w:pPr>
        <w:ind w:left="17" w:right="50"/>
      </w:pPr>
      <w:r>
        <w:t>2.3. Формы договоров разработаны в соответствии с Постановлением Правительства РФ от 15 сентября 2020 г. № 1441 «Об утверждении Правил оказания платных образовательных услуг» и Приказом  Минпросвещения России от 16.09.2020 г. № 500 «Об утверждении примерной формы договора об образовании на обучение по дополнительным образовательным программам».</w:t>
      </w:r>
    </w:p>
    <w:p w:rsidR="00BE4CA2" w:rsidRDefault="00BE4CA2">
      <w:pPr>
        <w:ind w:left="17" w:right="50"/>
      </w:pPr>
      <w:r>
        <w:t>2.4. Права и обязанности обучающегося, предусмотренные законодательством об образовании локальными нормативными актами ООО «Автошкола Мега-Авто», возникают у лица, принятого на обучение, с даты, указанной в приказе.</w:t>
      </w:r>
    </w:p>
    <w:p w:rsidR="00BE4CA2" w:rsidRDefault="00BE4CA2">
      <w:pPr>
        <w:spacing w:after="697"/>
        <w:ind w:left="17" w:right="50"/>
      </w:pPr>
      <w:r>
        <w:t>2.5. Образовательное подразделение обязано ознакомить поступающего и (или) его родителей (законных представителей) с Положением об образовательном подразделении с лицензией на осуществление образовательной деятельности, с образовательными программами, локальными актами, регламентирующими организацию и осуществление образовательной деятельности, правами и обязанностями обучающихся.</w:t>
      </w:r>
    </w:p>
    <w:p w:rsidR="00BE4CA2" w:rsidRPr="00AB6F38" w:rsidRDefault="00BE4CA2">
      <w:pPr>
        <w:spacing w:after="156" w:line="265" w:lineRule="auto"/>
        <w:ind w:left="10" w:right="0" w:hanging="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AB6F38">
        <w:rPr>
          <w:b/>
          <w:sz w:val="32"/>
          <w:szCs w:val="32"/>
        </w:rPr>
        <w:t>. Изменение образовательных отношений</w:t>
      </w:r>
    </w:p>
    <w:p w:rsidR="00BE4CA2" w:rsidRDefault="00BE4CA2">
      <w:pPr>
        <w:ind w:left="17" w:right="50"/>
      </w:pPr>
      <w:r>
        <w:t>3.1. Образовательные отношения изменяются в случае изменений условий получения обучающимся образования по конкретной образовательной программе, повлекшее за собой изменение взаимных прав и обязанностей обучающегося и Образовательного подразделения.</w:t>
      </w:r>
    </w:p>
    <w:p w:rsidR="00BE4CA2" w:rsidRDefault="00BE4CA2" w:rsidP="00AB6F38">
      <w:pPr>
        <w:ind w:right="25"/>
        <w:jc w:val="left"/>
      </w:pPr>
      <w:r>
        <w:t xml:space="preserve"> 3.2. Образовательные отношения могут быть изменены как по инициативе обучающегося (родителей, законных</w:t>
      </w:r>
      <w:r w:rsidRPr="00AB6F38">
        <w:t xml:space="preserve"> </w:t>
      </w:r>
      <w:r>
        <w:t>представителей) несовершеннолетнего обучающегося) по его заявлению в письменной форме, так и по инициативе ООО «Автошкола Мега-Авто».</w:t>
      </w:r>
    </w:p>
    <w:p w:rsidR="00BE4CA2" w:rsidRDefault="00BE4CA2" w:rsidP="00AB6F38">
      <w:pPr>
        <w:ind w:left="75" w:right="50" w:firstLine="0"/>
      </w:pPr>
      <w:r>
        <w:t>3.3.Основанием для изменения образовательных отношений является приказ. Приказ издается на основании дополнительного соглашения к договору на оказание платных образовательных услуг, заключенного с обучающимся (родителями законными представителями) несовершеннолетнего обучающегося).</w:t>
      </w:r>
    </w:p>
    <w:p w:rsidR="00BE4CA2" w:rsidRDefault="00BE4CA2" w:rsidP="00AB6F38">
      <w:pPr>
        <w:spacing w:after="653"/>
        <w:ind w:left="75" w:right="50" w:firstLine="0"/>
      </w:pPr>
      <w:r>
        <w:t>3.4.Права и Обязанности обучающегося, предусмотренные законодательством об образовании и локальными нормативными  актами ООО «Автошкола Мега-Авто» изменяются с даты издания приказа или с иной указанной в нем даты.</w:t>
      </w:r>
    </w:p>
    <w:p w:rsidR="00BE4CA2" w:rsidRDefault="00BE4CA2" w:rsidP="00AB6F38">
      <w:pPr>
        <w:spacing w:after="137" w:line="259" w:lineRule="auto"/>
        <w:ind w:left="1303" w:right="25" w:firstLine="0"/>
        <w:jc w:val="left"/>
        <w:rPr>
          <w:b/>
          <w:sz w:val="32"/>
          <w:szCs w:val="32"/>
        </w:rPr>
      </w:pPr>
      <w:r w:rsidRPr="00AB6F38">
        <w:rPr>
          <w:b/>
          <w:sz w:val="32"/>
          <w:szCs w:val="32"/>
        </w:rPr>
        <w:t xml:space="preserve">4.  Прекращение образовательных    отношений     </w:t>
      </w:r>
    </w:p>
    <w:p w:rsidR="00BE4CA2" w:rsidRDefault="00BE4CA2" w:rsidP="00AB6F38">
      <w:pPr>
        <w:spacing w:after="137" w:line="259" w:lineRule="auto"/>
        <w:ind w:left="0" w:right="25" w:firstLine="0"/>
        <w:jc w:val="left"/>
      </w:pPr>
      <w:r w:rsidRPr="00AB6F38">
        <w:rPr>
          <w:b/>
          <w:sz w:val="32"/>
          <w:szCs w:val="32"/>
        </w:rPr>
        <w:t xml:space="preserve"> </w:t>
      </w:r>
      <w:r>
        <w:t>4. 1. Образовательные отношения прекращаются:</w:t>
      </w:r>
    </w:p>
    <w:p w:rsidR="00BE4CA2" w:rsidRDefault="00BE4CA2">
      <w:pPr>
        <w:numPr>
          <w:ilvl w:val="0"/>
          <w:numId w:val="2"/>
        </w:numPr>
        <w:spacing w:after="206"/>
        <w:ind w:left="180" w:right="50" w:hanging="166"/>
      </w:pPr>
      <w:r>
        <w:t>в связи с получением образования (завершением обучения);</w:t>
      </w:r>
    </w:p>
    <w:p w:rsidR="00BE4CA2" w:rsidRDefault="00BE4CA2">
      <w:pPr>
        <w:numPr>
          <w:ilvl w:val="0"/>
          <w:numId w:val="2"/>
        </w:numPr>
        <w:ind w:left="180" w:right="50" w:hanging="166"/>
      </w:pPr>
      <w:r>
        <w:t>по инициативе обучающегося или родителей (законных представителей) несовершеннолетнего обучающегося;</w:t>
      </w:r>
    </w:p>
    <w:p w:rsidR="00BE4CA2" w:rsidRDefault="00BE4CA2">
      <w:pPr>
        <w:numPr>
          <w:ilvl w:val="0"/>
          <w:numId w:val="2"/>
        </w:numPr>
        <w:ind w:left="180" w:right="50" w:hanging="166"/>
      </w:pPr>
      <w:r>
        <w:t xml:space="preserve">по инициативе ООО «Автошкола Мега-Авто» в случае применения к обучающемуся отчисления как меры дисциплинарного взыскания; при невыполнении обучающимся обязанностей по добросовестному освоению образовательной программы и выполнения учебного плана; установления нарушения порядка приема в Образовательное подразделение, повлекшего по вине обучающегося его незаконное зачисление; просрочке оплаты стоимости образовательных услуг; невозможности надлежащего исполнения обязательств по оказанию услуг вследствие действий (бездействия) обучающегося; в иных случаях, </w:t>
      </w:r>
      <w:r>
        <w:rPr>
          <w:noProof/>
        </w:rPr>
        <w:pict>
          <v:shape id="Picture 3894" o:spid="_x0000_i1033" type="#_x0000_t75" style="width:.75pt;height:.75pt;visibility:visible">
            <v:imagedata r:id="rId9" o:title=""/>
          </v:shape>
        </w:pict>
      </w:r>
      <w:r>
        <w:rPr>
          <w:noProof/>
        </w:rPr>
        <w:pict>
          <v:shape id="Picture 3895" o:spid="_x0000_i1034" type="#_x0000_t75" style="width:.75pt;height:.75pt;visibility:visible">
            <v:imagedata r:id="rId10" o:title=""/>
          </v:shape>
        </w:pict>
      </w:r>
      <w:r>
        <w:t>предусмотренных законодательством Российской Федерации;</w:t>
      </w:r>
    </w:p>
    <w:p w:rsidR="00BE4CA2" w:rsidRDefault="00BE4CA2">
      <w:pPr>
        <w:ind w:left="125" w:right="50"/>
      </w:pPr>
      <w:r>
        <w:rPr>
          <w:noProof/>
        </w:rPr>
        <w:pict>
          <v:shape id="Picture 5204" o:spid="_x0000_i1035" type="#_x0000_t75" style="width:3pt;height:.75pt;visibility:visible">
            <v:imagedata r:id="rId11" o:title=""/>
          </v:shape>
        </w:pict>
      </w:r>
      <w:r>
        <w:t xml:space="preserve"> по обстоятельствам, не зависящим от воли обучающегося или родителей (законных представителей) несовершеннолетнего обучающегося и ООО «Автошкола Мега-Авто».</w:t>
      </w:r>
    </w:p>
    <w:p w:rsidR="00BE4CA2" w:rsidRDefault="00BE4CA2" w:rsidP="00D21009">
      <w:pPr>
        <w:ind w:left="118" w:right="50" w:firstLine="0"/>
      </w:pPr>
      <w:r>
        <w:t>4.2. Досрочное прекращение образовательных 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ООО «Автошкола Мега-Авто»,</w:t>
      </w:r>
    </w:p>
    <w:p w:rsidR="00BE4CA2" w:rsidRDefault="00BE4CA2" w:rsidP="00D21009">
      <w:pPr>
        <w:ind w:right="50"/>
      </w:pPr>
      <w:r>
        <w:t xml:space="preserve">  4.3. Основанием для прекращения образовательных отношений является приказ директора ООО «Автошкола Мега-Авто» о выпуске или отчислении обучающегося.</w:t>
      </w:r>
    </w:p>
    <w:p w:rsidR="00BE4CA2" w:rsidRDefault="00BE4CA2" w:rsidP="00D21009">
      <w:pPr>
        <w:numPr>
          <w:ilvl w:val="1"/>
          <w:numId w:val="6"/>
        </w:numPr>
        <w:spacing w:after="0"/>
        <w:ind w:right="50"/>
      </w:pPr>
      <w:r>
        <w:t>При досрочном прекращении образовательных отношений договор на</w:t>
      </w:r>
    </w:p>
    <w:p w:rsidR="00BE4CA2" w:rsidRDefault="00BE4CA2" w:rsidP="00D21009">
      <w:pPr>
        <w:spacing w:after="69" w:line="259" w:lineRule="auto"/>
        <w:ind w:left="108" w:right="0" w:firstLine="0"/>
        <w:jc w:val="left"/>
      </w:pPr>
      <w:r>
        <w:rPr>
          <w:noProof/>
        </w:rPr>
        <w:t xml:space="preserve">Оказание платных оьразовательных услуг, заключенный с обучающимся его родителями </w:t>
      </w:r>
      <w:r>
        <w:t>(законными представителями), расторгается на основании приказа директора ООО «Автошкола Мега-Авто» об отчислении обучающегося из Образовательного подразделения. Права и обязанности обучающегося, предусмотренные законодательством об образовании и локальными нормативными актами ООО «Автошкола Мега-Авто» прекращаются с даты его отчисления.</w:t>
      </w:r>
    </w:p>
    <w:p w:rsidR="00BE4CA2" w:rsidRDefault="00BE4CA2" w:rsidP="00D21009">
      <w:pPr>
        <w:ind w:left="150" w:right="50" w:firstLine="0"/>
      </w:pPr>
      <w:r>
        <w:t>4.5.При досрочном прекращении образовательных отношений в трехдневный срок после издания приказа директора ООО «Автошкола Мега-Авто» об отчислении, лицу, отчисленному из этой организации, выдается справка об обучении в соответствии с частью 12 статьи 60 Федерального закона от 29 декабря 2012</w:t>
      </w:r>
      <w:r>
        <w:rPr>
          <w:vertAlign w:val="superscript"/>
        </w:rPr>
        <w:t xml:space="preserve"> </w:t>
      </w:r>
      <w:r>
        <w:t>г. № 273-ФЗ «Об образовании в Российской Федерации».</w:t>
      </w:r>
    </w:p>
    <w:sectPr w:rsidR="00BE4CA2" w:rsidSect="002C6DB2">
      <w:pgSz w:w="11920" w:h="16840"/>
      <w:pgMar w:top="1220" w:right="677" w:bottom="587" w:left="13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5" style="width:.75pt;height:.75pt" coordsize="" o:spt="100" o:bullet="t" adj="0,,0" path="" stroked="f">
        <v:stroke joinstyle="miter"/>
        <v:imagedata r:id="rId1" o:title=""/>
        <v:formulas>
          <v:f eqn="val #1"/>
          <v:f eqn="val #0"/>
          <v:f eqn="sum #1 0 #0"/>
          <v:f eqn="val 10800"/>
          <v:f eqn="sum 0 0 #1"/>
          <v:f eqn="sumangle @2 360 0"/>
          <v:f eqn="if @2 @2 @5"/>
          <v:f eqn="sum 0 0 @6"/>
          <v:f eqn="val #2"/>
          <v:f eqn="sum 0 0 #0"/>
          <v:f eqn="sum #2 0 2700"/>
          <v:f eqn="cos @10 #1"/>
          <v:f eqn="sin @10 #1"/>
          <v:f eqn="cos 13500 #1"/>
          <v:f eqn="sin 13500 #1"/>
          <v:f eqn="sum @11 10800 0"/>
          <v:f eqn="sum @12 10800 0"/>
          <v:f eqn="sum @13 10800 0"/>
          <v:f eqn="sum @14 10800 0"/>
          <v:f eqn="prod #2 1 2"/>
          <v:f eqn="sum @19 5400 0"/>
          <v:f eqn="cos @20 #1"/>
          <v:f eqn="sin @20 #1"/>
          <v:f eqn="sum @21 10800 0"/>
          <v:f eqn="sum @12 @23 @22"/>
          <v:f eqn="sum @22 @23 @11"/>
          <v:f eqn="cos 10800 #1"/>
          <v:f eqn="sin 10800 #1"/>
          <v:f eqn="cos #2 #1"/>
          <v:f eqn="sin #2 #1"/>
          <v:f eqn="sum @26 10800 0"/>
          <v:f eqn="sum @27 10800 0"/>
          <v:f eqn="sum @28 10800 0"/>
          <v:f eqn="sum @29 10800 0"/>
          <v:f eqn="sum @19 5400 0"/>
          <v:f eqn="cos @34 #0"/>
          <v:f eqn="sin @34 #0"/>
          <v:f eqn="mid #0 #1"/>
          <v:f eqn="sumangle @37 180 0"/>
          <v:f eqn="if @2 @37 @38"/>
          <v:f eqn="cos 10800 @39"/>
          <v:f eqn="sin 10800 @39"/>
          <v:f eqn="cos #2 @39"/>
          <v:f eqn="sin #2 @39"/>
          <v:f eqn="sum @40 10800 0"/>
          <v:f eqn="sum @41 10800 0"/>
          <v:f eqn="sum @42 10800 0"/>
          <v:f eqn="sum @43 10800 0"/>
          <v:f eqn="sum @35 10800 0"/>
          <v:f eqn="sum @36 10800 0"/>
        </v:formulas>
        <v:path o:connecttype="segments" o:connectlocs="@44,@45;@48,@49;@46,@47;@17,@18;@24,@25;@15,@16" textboxrect="3163,3163,18437,18437"/>
        <v:handles>
          <v:h position="@3,#0" polar="10800,10800"/>
          <v:h position="#2,#1" polar="10800,10800" radiusrange="0,10800"/>
        </v:handles>
      </v:shape>
    </w:pict>
  </w:numPicBullet>
  <w:abstractNum w:abstractNumId="0">
    <w:nsid w:val="FFFFFF7C"/>
    <w:multiLevelType w:val="singleLevel"/>
    <w:tmpl w:val="76D072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8C4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2C01F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22AD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0BC5E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AB7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FA9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2EC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E46F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3B4C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3858CF"/>
    <w:multiLevelType w:val="multilevel"/>
    <w:tmpl w:val="AC22386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cs="Times New Roman" w:hint="default"/>
      </w:rPr>
    </w:lvl>
  </w:abstractNum>
  <w:abstractNum w:abstractNumId="11">
    <w:nsid w:val="242F5C5E"/>
    <w:multiLevelType w:val="multilevel"/>
    <w:tmpl w:val="BDDAF06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cs="Times New Roman" w:hint="default"/>
      </w:rPr>
    </w:lvl>
  </w:abstractNum>
  <w:abstractNum w:abstractNumId="12">
    <w:nsid w:val="33C00C60"/>
    <w:multiLevelType w:val="multilevel"/>
    <w:tmpl w:val="F45AB9F6"/>
    <w:lvl w:ilvl="0">
      <w:start w:val="3"/>
      <w:numFmt w:val="decimal"/>
      <w:lvlText w:val="%1.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3"/>
      <w:numFmt w:val="decimal"/>
      <w:lvlText w:val="%1.%2."/>
      <w:lvlJc w:val="left"/>
      <w:pPr>
        <w:ind w:left="1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3">
    <w:nsid w:val="56A96C23"/>
    <w:multiLevelType w:val="hybridMultilevel"/>
    <w:tmpl w:val="94EA58DC"/>
    <w:lvl w:ilvl="0" w:tplc="7F429CF8">
      <w:start w:val="1"/>
      <w:numFmt w:val="bullet"/>
      <w:lvlText w:val="•"/>
      <w:lvlPicBulletId w:val="0"/>
      <w:lvlJc w:val="left"/>
      <w:pPr>
        <w:ind w:left="17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8034B1D4">
      <w:start w:val="1"/>
      <w:numFmt w:val="bullet"/>
      <w:lvlText w:val="o"/>
      <w:lvlJc w:val="left"/>
      <w:pPr>
        <w:ind w:left="1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2" w:tplc="AE824FDE">
      <w:start w:val="1"/>
      <w:numFmt w:val="bullet"/>
      <w:lvlText w:val="▪"/>
      <w:lvlJc w:val="left"/>
      <w:pPr>
        <w:ind w:left="1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3" w:tplc="8CFE697C">
      <w:start w:val="1"/>
      <w:numFmt w:val="bullet"/>
      <w:lvlText w:val="•"/>
      <w:lvlJc w:val="left"/>
      <w:pPr>
        <w:ind w:left="2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4" w:tplc="3F1C778C">
      <w:start w:val="1"/>
      <w:numFmt w:val="bullet"/>
      <w:lvlText w:val="o"/>
      <w:lvlJc w:val="left"/>
      <w:pPr>
        <w:ind w:left="34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5" w:tplc="D41263F6">
      <w:start w:val="1"/>
      <w:numFmt w:val="bullet"/>
      <w:lvlText w:val="▪"/>
      <w:lvlJc w:val="left"/>
      <w:pPr>
        <w:ind w:left="41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6" w:tplc="2C3A2E1E">
      <w:start w:val="1"/>
      <w:numFmt w:val="bullet"/>
      <w:lvlText w:val="•"/>
      <w:lvlJc w:val="left"/>
      <w:pPr>
        <w:ind w:left="48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7" w:tplc="A68A6FA2">
      <w:start w:val="1"/>
      <w:numFmt w:val="bullet"/>
      <w:lvlText w:val="o"/>
      <w:lvlJc w:val="left"/>
      <w:pPr>
        <w:ind w:left="55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8" w:tplc="20388416">
      <w:start w:val="1"/>
      <w:numFmt w:val="bullet"/>
      <w:lvlText w:val="▪"/>
      <w:lvlJc w:val="left"/>
      <w:pPr>
        <w:ind w:left="62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</w:abstractNum>
  <w:abstractNum w:abstractNumId="14">
    <w:nsid w:val="58CA7CDA"/>
    <w:multiLevelType w:val="multilevel"/>
    <w:tmpl w:val="0EA8A10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cs="Times New Roman" w:hint="default"/>
      </w:rPr>
    </w:lvl>
  </w:abstractNum>
  <w:abstractNum w:abstractNumId="15">
    <w:nsid w:val="72DE7E3A"/>
    <w:multiLevelType w:val="multilevel"/>
    <w:tmpl w:val="B61CDC66"/>
    <w:lvl w:ilvl="0">
      <w:start w:val="4"/>
      <w:numFmt w:val="decimal"/>
      <w:lvlText w:val="%1."/>
      <w:lvlJc w:val="left"/>
      <w:pPr>
        <w:ind w:left="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3"/>
      <w:numFmt w:val="decimal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0"/>
  </w:num>
  <w:num w:numId="5">
    <w:abstractNumId w:val="11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1E5"/>
    <w:rsid w:val="000461E5"/>
    <w:rsid w:val="000E1FE1"/>
    <w:rsid w:val="001A7F41"/>
    <w:rsid w:val="001B1661"/>
    <w:rsid w:val="001C05EE"/>
    <w:rsid w:val="002C6DB2"/>
    <w:rsid w:val="00407C4A"/>
    <w:rsid w:val="004B519A"/>
    <w:rsid w:val="004F6064"/>
    <w:rsid w:val="007B18D7"/>
    <w:rsid w:val="00AB6F38"/>
    <w:rsid w:val="00B81050"/>
    <w:rsid w:val="00BD3E35"/>
    <w:rsid w:val="00BE4A30"/>
    <w:rsid w:val="00BE4CA2"/>
    <w:rsid w:val="00D21009"/>
    <w:rsid w:val="00D81A08"/>
    <w:rsid w:val="00F3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DB2"/>
    <w:pPr>
      <w:spacing w:after="170" w:line="284" w:lineRule="auto"/>
      <w:ind w:left="3" w:right="468" w:hanging="3"/>
      <w:jc w:val="both"/>
    </w:pPr>
    <w:rPr>
      <w:rFonts w:ascii="Times New Roman" w:hAnsi="Times New Roman"/>
      <w:color w:val="000000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№1_"/>
    <w:basedOn w:val="DefaultParagraphFont"/>
    <w:link w:val="10"/>
    <w:uiPriority w:val="99"/>
    <w:locked/>
    <w:rsid w:val="00407C4A"/>
    <w:rPr>
      <w:rFonts w:cs="Times New Roman"/>
      <w:sz w:val="72"/>
      <w:szCs w:val="72"/>
      <w:lang w:bidi="ar-SA"/>
    </w:rPr>
  </w:style>
  <w:style w:type="paragraph" w:customStyle="1" w:styleId="10">
    <w:name w:val="Заголовок №1"/>
    <w:basedOn w:val="Normal"/>
    <w:link w:val="1"/>
    <w:uiPriority w:val="99"/>
    <w:rsid w:val="00407C4A"/>
    <w:pPr>
      <w:widowControl w:val="0"/>
      <w:shd w:val="clear" w:color="auto" w:fill="FFFFFF"/>
      <w:spacing w:before="1860" w:after="180" w:line="240" w:lineRule="atLeast"/>
      <w:ind w:left="0" w:right="0" w:firstLine="0"/>
      <w:jc w:val="center"/>
      <w:outlineLvl w:val="0"/>
    </w:pPr>
    <w:rPr>
      <w:noProof/>
      <w:color w:val="auto"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4</Pages>
  <Words>1012</Words>
  <Characters>5770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cp:lastPrinted>2026-05-04T23:52:00Z</cp:lastPrinted>
  <dcterms:created xsi:type="dcterms:W3CDTF">2021-08-12T08:10:00Z</dcterms:created>
  <dcterms:modified xsi:type="dcterms:W3CDTF">2026-05-04T23:54:00Z</dcterms:modified>
</cp:coreProperties>
</file>